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06DAD099"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关键词</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35020999" w14:textId="0E5C466F" w:rsidR="008A4B76" w:rsidRDefault="008A4B76" w:rsidP="008A4B76">
      <w:pPr>
        <w:spacing w:beforeLines="50" w:before="156" w:afterLines="50" w:after="156" w:line="360" w:lineRule="exact"/>
        <w:rPr>
          <w:rFonts w:ascii="黑体" w:eastAsia="黑体" w:hAnsi="黑体" w:cs="黑体"/>
          <w:sz w:val="32"/>
          <w:szCs w:val="32"/>
        </w:rPr>
        <w:sectPr w:rsidR="008A4B76">
          <w:footerReference w:type="default" r:id="rId11"/>
          <w:pgSz w:w="11906" w:h="16838"/>
          <w:pgMar w:top="1417" w:right="1701" w:bottom="1417" w:left="1701" w:header="851" w:footer="851" w:gutter="454"/>
          <w:pgNumType w:fmt="upperRoman" w:start="1"/>
          <w:cols w:space="720"/>
          <w:docGrid w:type="lines" w:linePitch="312"/>
        </w:sectPr>
      </w:pPr>
      <w:bookmarkStart w:id="0" w:name="_Toc19167_WPSOffice_Level1"/>
      <w:bookmarkStart w:id="1" w:name="_Toc27316"/>
      <w:bookmarkStart w:id="2" w:name="_Toc602"/>
      <w:bookmarkStart w:id="3" w:name="_Toc16156276"/>
      <w:bookmarkStart w:id="4" w:name="_Toc1380"/>
    </w:p>
    <w:p w14:paraId="2A36FEB6" w14:textId="77777777" w:rsidR="008A4B76" w:rsidRPr="006B449A" w:rsidRDefault="008A4B76" w:rsidP="006B449A">
      <w:pPr>
        <w:pStyle w:val="1"/>
        <w:spacing w:before="156" w:after="156"/>
      </w:pPr>
      <w:bookmarkStart w:id="5" w:name="_Toc88393744"/>
      <w:bookmarkStart w:id="6" w:name="_Toc88591457"/>
      <w:bookmarkEnd w:id="0"/>
      <w:bookmarkEnd w:id="1"/>
      <w:bookmarkEnd w:id="2"/>
      <w:bookmarkEnd w:id="3"/>
      <w:bookmarkEnd w:id="4"/>
      <w:r w:rsidRPr="006B449A">
        <w:rPr>
          <w:rFonts w:hint="eastAsia"/>
        </w:rPr>
        <w:lastRenderedPageBreak/>
        <w:t>引言</w:t>
      </w:r>
      <w:bookmarkEnd w:id="5"/>
      <w:bookmarkEnd w:id="6"/>
    </w:p>
    <w:p w14:paraId="2714E97D" w14:textId="049F8267" w:rsidR="008A4B76" w:rsidRPr="00122581" w:rsidRDefault="008A4B76" w:rsidP="008A4B76"/>
    <w:p w14:paraId="684E2F15" w14:textId="6EFA4066" w:rsidR="008A4B76" w:rsidRPr="002340D1" w:rsidRDefault="002340D1" w:rsidP="002340D1">
      <w:pPr>
        <w:pStyle w:val="1"/>
        <w:spacing w:before="156" w:after="156"/>
      </w:pPr>
      <w:r>
        <w:rPr>
          <w:rFonts w:hint="eastAsia"/>
        </w:rPr>
        <w:t>相关工作</w:t>
      </w:r>
    </w:p>
    <w:p w14:paraId="1288BB1B" w14:textId="77777777" w:rsidR="00B55275" w:rsidRPr="00B55275" w:rsidRDefault="00B55275" w:rsidP="00B55275">
      <w:bookmarkStart w:id="7" w:name="_Toc88393751"/>
      <w:bookmarkStart w:id="8" w:name="_Toc88393755"/>
      <w:bookmarkStart w:id="9" w:name="_Toc528257759"/>
      <w:bookmarkStart w:id="10" w:name="_Toc16156281"/>
      <w:bookmarkEnd w:id="7"/>
      <w:bookmarkEnd w:id="8"/>
    </w:p>
    <w:p w14:paraId="280CB61D" w14:textId="2D479136" w:rsidR="008A4B76" w:rsidRDefault="003C022C" w:rsidP="006B449A">
      <w:pPr>
        <w:pStyle w:val="1"/>
        <w:spacing w:before="156" w:after="156"/>
        <w:rPr>
          <w:rFonts w:eastAsia="宋体"/>
          <w:kern w:val="2"/>
          <w:sz w:val="24"/>
          <w:szCs w:val="22"/>
        </w:rPr>
      </w:pPr>
      <w:r>
        <w:rPr>
          <w:rFonts w:hint="eastAsia"/>
        </w:rPr>
        <w:t>地图匹配算法</w:t>
      </w:r>
      <w:r>
        <w:rPr>
          <w:rFonts w:hint="eastAsia"/>
        </w:rPr>
        <w:t>MIVMM</w:t>
      </w:r>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25245E33" w14:textId="4DABCEBF" w:rsidR="009D07FA" w:rsidRDefault="009D07FA" w:rsidP="009D07FA">
      <w:pPr>
        <w:pStyle w:val="2"/>
        <w:spacing w:before="156" w:after="156"/>
      </w:pPr>
      <w:r>
        <w:rPr>
          <w:rFonts w:hint="eastAsia"/>
        </w:rPr>
        <w:t>相关定义</w:t>
      </w:r>
    </w:p>
    <w:p w14:paraId="1231E667" w14:textId="3B7BB038"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9D07FA">
        <w:rPr>
          <w:rFonts w:hint="eastAsia"/>
        </w:rPr>
        <w:t>路网例子如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08C49938" w:rsidR="00952656" w:rsidRDefault="008769D9" w:rsidP="008769D9">
      <w:pPr>
        <w:pStyle w:val="a7"/>
        <w:jc w:val="center"/>
      </w:pPr>
      <w:bookmarkStart w:id="11"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1</w:t>
      </w:r>
      <w:r>
        <w:fldChar w:fldCharType="end"/>
      </w:r>
      <w:bookmarkEnd w:id="11"/>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29D38330" w:rsidR="0024646B" w:rsidRDefault="00C94004" w:rsidP="00C94004">
      <w:pPr>
        <w:pStyle w:val="a7"/>
        <w:jc w:val="center"/>
        <w:rPr>
          <w:b/>
          <w:bCs/>
        </w:rPr>
      </w:pPr>
      <w:bookmarkStart w:id="12"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2</w:t>
      </w:r>
      <w:r>
        <w:fldChar w:fldCharType="end"/>
      </w:r>
      <w:bookmarkEnd w:id="12"/>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0C546EBB" w:rsidR="009D07FA" w:rsidRP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178D592F" w14:textId="1048159E" w:rsidR="008A4B76" w:rsidRDefault="000B1418" w:rsidP="008A4B76">
      <w:pPr>
        <w:pStyle w:val="2"/>
        <w:spacing w:before="156" w:after="156"/>
      </w:pPr>
      <w:bookmarkStart w:id="13" w:name="_Toc88393758"/>
      <w:bookmarkStart w:id="14" w:name="_Toc88591467"/>
      <w:r>
        <w:rPr>
          <w:rFonts w:hint="eastAsia"/>
        </w:rPr>
        <w:t>MIVMM</w:t>
      </w:r>
      <w:r>
        <w:rPr>
          <w:rFonts w:hint="eastAsia"/>
        </w:rPr>
        <w:t>算法模型</w:t>
      </w:r>
      <w:bookmarkEnd w:id="13"/>
      <w:bookmarkEnd w:id="14"/>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01.65pt;height:275.95pt" o:ole="">
            <v:imagedata r:id="rId14" o:title=""/>
          </v:shape>
          <o:OLEObject Type="Embed" ProgID="Visio.Drawing.15" ShapeID="_x0000_i1035" DrawAspect="Content" ObjectID="_1723056058" r:id="rId15"/>
        </w:object>
      </w:r>
    </w:p>
    <w:p w14:paraId="0D1E1C72" w14:textId="652EC9DC" w:rsidR="00F63236" w:rsidRDefault="00715FB9" w:rsidP="00715FB9">
      <w:pPr>
        <w:pStyle w:val="a7"/>
        <w:jc w:val="center"/>
      </w:pPr>
      <w:bookmarkStart w:id="15"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3</w:t>
      </w:r>
      <w:r>
        <w:fldChar w:fldCharType="end"/>
      </w:r>
      <w:bookmarkEnd w:id="15"/>
      <w:r>
        <w:t xml:space="preserve"> </w:t>
      </w:r>
      <w:r>
        <w:rPr>
          <w:rFonts w:hint="eastAsia"/>
        </w:rPr>
        <w:t>MIVMM</w:t>
      </w:r>
      <w:r w:rsidR="00ED19DB">
        <w:rPr>
          <w:rFonts w:hint="eastAsia"/>
        </w:rPr>
        <w:t>框架</w:t>
      </w:r>
    </w:p>
    <w:p w14:paraId="22F967DA" w14:textId="0F710BF2" w:rsid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6F411B">
        <w:rPr>
          <w:rFonts w:hint="eastAsia"/>
        </w:rPr>
        <w:t>四</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561D47B4" w:rsidR="009B0846" w:rsidRDefault="009B0846" w:rsidP="009B0846">
      <w:pPr>
        <w:pStyle w:val="2"/>
        <w:spacing w:before="156" w:after="156"/>
      </w:pPr>
      <w:r w:rsidRPr="009B0846">
        <w:rPr>
          <w:rFonts w:hint="eastAsia"/>
        </w:rPr>
        <w:t>数据预处理</w:t>
      </w:r>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36BCF9C" w:rsidR="007A12A8" w:rsidRDefault="00B83714" w:rsidP="00BE218C">
      <w:pPr>
        <w:pStyle w:val="Default"/>
      </w:pPr>
      <w:r>
        <w:object w:dxaOrig="9013" w:dyaOrig="6883" w14:anchorId="53229A6D">
          <v:shape id="_x0000_i1026" type="#_x0000_t75" style="width:148.25pt;height:114.25pt" o:ole="">
            <v:imagedata r:id="rId16" o:title=""/>
          </v:shape>
          <o:OLEObject Type="Embed" ProgID="Visio.Drawing.15" ShapeID="_x0000_i1026" DrawAspect="Content" ObjectID="_1723056059" r:id="rId17"/>
        </w:object>
      </w:r>
      <w:r w:rsidR="007A12A8">
        <w:rPr>
          <w:rFonts w:hint="eastAsia"/>
        </w:rPr>
        <w:t xml:space="preserve"> </w:t>
      </w:r>
      <w:r w:rsidR="007A12A8" w:rsidRPr="00BE218C">
        <w:rPr>
          <w:noProof/>
        </w:rPr>
        <w:drawing>
          <wp:inline distT="0" distB="0" distL="0" distR="0" wp14:anchorId="6268837D" wp14:editId="111FB437">
            <wp:extent cx="3135518" cy="1209952"/>
            <wp:effectExtent l="0" t="0" r="8255" b="9525"/>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4557" cy="1259746"/>
                    </a:xfrm>
                    <a:prstGeom prst="rect">
                      <a:avLst/>
                    </a:prstGeom>
                    <a:noFill/>
                    <a:ln>
                      <a:noFill/>
                    </a:ln>
                  </pic:spPr>
                </pic:pic>
              </a:graphicData>
            </a:graphic>
          </wp:inline>
        </w:drawing>
      </w:r>
    </w:p>
    <w:p w14:paraId="121ABE01" w14:textId="7160637C" w:rsidR="005808B2" w:rsidRDefault="007A12A8" w:rsidP="00160B40">
      <w:pPr>
        <w:pStyle w:val="a7"/>
        <w:ind w:firstLineChars="200" w:firstLine="400"/>
        <w:jc w:val="left"/>
      </w:pPr>
      <w:bookmarkStart w:id="16"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5</w:t>
      </w:r>
      <w:r>
        <w:fldChar w:fldCharType="end"/>
      </w:r>
      <w:bookmarkEnd w:id="16"/>
      <w:r w:rsidR="00160B40">
        <w:t xml:space="preserve"> </w:t>
      </w:r>
      <w:r w:rsidR="00160B40">
        <w:rPr>
          <w:rFonts w:hint="eastAsia"/>
        </w:rPr>
        <w:t>路口合并</w:t>
      </w:r>
    </w:p>
    <w:p w14:paraId="251FE4E1" w14:textId="7D1749E9" w:rsidR="002940C1" w:rsidRDefault="00964CDA" w:rsidP="00BE218C">
      <w:r>
        <w:tab/>
      </w:r>
      <w:r>
        <w:rPr>
          <w:rFonts w:hint="eastAsia"/>
        </w:rPr>
        <w:t>现有的路网数据均为未优化的数据，在路口的表示上，通常有多少个道路交叉点就有多少个路口，如果某个</w:t>
      </w:r>
      <w:r w:rsidR="00C3294A">
        <w:rPr>
          <w:rFonts w:hint="eastAsia"/>
        </w:rPr>
        <w:t>交通岗道路很多，就会产生大量交叉点，进而增加路网中路口的数量，增加路网复杂度。我们应该将属于同一交通岗的</w:t>
      </w:r>
      <w:r w:rsidR="002940C1">
        <w:rPr>
          <w:rFonts w:hint="eastAsia"/>
        </w:rPr>
        <w:t>所有</w:t>
      </w:r>
      <w:r w:rsidR="00C3294A">
        <w:rPr>
          <w:rFonts w:hint="eastAsia"/>
        </w:rPr>
        <w:t>道路交叉点合并为一个路口，</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所示，图中的四个道路交叉点可视为同一个路口。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22FC29FA" w:rsidR="00803D5D" w:rsidRDefault="00803D5D" w:rsidP="00803D5D">
      <w:pPr>
        <w:pStyle w:val="2"/>
        <w:spacing w:before="156" w:after="156"/>
      </w:pPr>
      <w:r>
        <w:rPr>
          <w:rFonts w:hint="eastAsia"/>
        </w:rPr>
        <w:t>候选点匹配</w:t>
      </w:r>
    </w:p>
    <w:p w14:paraId="067EC528" w14:textId="05883CD5" w:rsidR="000C1869" w:rsidRDefault="00B14842" w:rsidP="00B41F95">
      <w:pPr>
        <w:ind w:firstLine="420"/>
        <w:rPr>
          <w:rFonts w:hint="eastAsia"/>
        </w:rPr>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w:t>
      </w:r>
      <w:r w:rsidR="000C1869">
        <w:rPr>
          <w:rFonts w:hint="eastAsia"/>
        </w:rPr>
        <w:t>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proofErr w:type="gramStart"/>
      <w:r w:rsidR="000C1869">
        <w:rPr>
          <w:rFonts w:hint="eastAsia"/>
        </w:rPr>
        <w:t>维超矩形</w:t>
      </w:r>
      <w:proofErr w:type="gramEnd"/>
      <w:r w:rsidR="000C1869">
        <w:rPr>
          <w:rFonts w:hint="eastAsia"/>
        </w:rPr>
        <w:t>区域，能够在大量数据中实现快速的高维空间搜索，</w:t>
      </w:r>
      <w:proofErr w:type="gramStart"/>
      <w:r w:rsidR="000C1869">
        <w:rPr>
          <w:rFonts w:hint="eastAsia"/>
        </w:rPr>
        <w:t>如范围</w:t>
      </w:r>
      <w:proofErr w:type="gramEnd"/>
      <w:r w:rsidR="000C1869">
        <w:rPr>
          <w:rFonts w:hint="eastAsia"/>
        </w:rPr>
        <w:t>搜索或最邻近搜索等。</w:t>
      </w:r>
      <w:r w:rsidR="000C1869">
        <w:rPr>
          <w:rFonts w:hint="eastAsia"/>
        </w:rPr>
        <w:t>KD</w:t>
      </w:r>
      <w:r w:rsidR="000C1869">
        <w:rPr>
          <w:rFonts w:hint="eastAsia"/>
        </w:rPr>
        <w:t>树的二维例子如</w:t>
      </w:r>
      <w:r w:rsidR="00441046">
        <w:fldChar w:fldCharType="begin"/>
      </w:r>
      <w:r w:rsidR="00441046">
        <w:instrText xml:space="preserve"> </w:instrText>
      </w:r>
      <w:r w:rsidR="00441046">
        <w:rPr>
          <w:rFonts w:hint="eastAsia"/>
        </w:rPr>
        <w:instrText>REF _Ref112440164 \h</w:instrText>
      </w:r>
      <w:r w:rsidR="00441046">
        <w:instrText xml:space="preserve"> </w:instrText>
      </w:r>
      <w:r w:rsidR="00441046">
        <w:fldChar w:fldCharType="separate"/>
      </w:r>
      <w:r w:rsidR="00441046">
        <w:rPr>
          <w:rFonts w:hint="eastAsia"/>
        </w:rPr>
        <w:t>图</w:t>
      </w:r>
      <w:r w:rsidR="00441046">
        <w:rPr>
          <w:rFonts w:hint="eastAsia"/>
        </w:rPr>
        <w:t xml:space="preserve"> </w:t>
      </w:r>
      <w:r w:rsidR="00441046">
        <w:rPr>
          <w:noProof/>
        </w:rPr>
        <w:t>6</w:t>
      </w:r>
      <w:r w:rsidR="00441046">
        <w:rPr>
          <w:rFonts w:hint="eastAsia"/>
        </w:rPr>
        <w:t>图</w:t>
      </w:r>
      <w:r w:rsidR="00441046">
        <w:rPr>
          <w:rFonts w:hint="eastAsia"/>
        </w:rPr>
        <w:t xml:space="preserve"> </w:t>
      </w:r>
      <w:r w:rsidR="00441046">
        <w:rPr>
          <w:noProof/>
        </w:rPr>
        <w:t>7</w:t>
      </w:r>
      <w:r w:rsidR="00441046">
        <w:t xml:space="preserve"> </w:t>
      </w:r>
      <w:r w:rsidR="00441046">
        <w:fldChar w:fldCharType="end"/>
      </w:r>
      <w:r w:rsidR="000C1869">
        <w:rPr>
          <w:rFonts w:hint="eastAsia"/>
        </w:rPr>
        <w:t>所示：</w:t>
      </w:r>
    </w:p>
    <w:p w14:paraId="109B7A64" w14:textId="0B7450EA" w:rsidR="00AE271A" w:rsidRDefault="000C1869" w:rsidP="00AE271A">
      <w:pPr>
        <w:pStyle w:val="Default"/>
      </w:pPr>
      <w:r w:rsidRPr="00AE271A">
        <w:object w:dxaOrig="12703" w:dyaOrig="12241" w14:anchorId="0AB6FA61">
          <v:shape id="_x0000_i1043" type="#_x0000_t75" style="width:193.7pt;height:186.7pt" o:ole="">
            <v:imagedata r:id="rId19" o:title=""/>
          </v:shape>
          <o:OLEObject Type="Embed" ProgID="Visio.Drawing.15" ShapeID="_x0000_i1043" DrawAspect="Content" ObjectID="_1723056060" r:id="rId20"/>
        </w:object>
      </w:r>
      <w:r w:rsidR="00AE271A" w:rsidRPr="00AE271A">
        <w:object w:dxaOrig="7638" w:dyaOrig="6972" w14:anchorId="5329F3A1">
          <v:shape id="_x0000_i1067" type="#_x0000_t75" style="width:208.5pt;height:190.35pt" o:ole="">
            <v:imagedata r:id="rId21" o:title=""/>
          </v:shape>
          <o:OLEObject Type="Embed" ProgID="Visio.Drawing.15" ShapeID="_x0000_i1067" DrawAspect="Content" ObjectID="_1723056061" r:id="rId22"/>
        </w:object>
      </w:r>
    </w:p>
    <w:p w14:paraId="485E30E0" w14:textId="3058F8CF" w:rsidR="000C1869" w:rsidRDefault="00AE271A" w:rsidP="00015511">
      <w:pPr>
        <w:pStyle w:val="a7"/>
        <w:ind w:firstLineChars="500" w:firstLine="1000"/>
        <w:jc w:val="left"/>
        <w:rPr>
          <w:rFonts w:hint="eastAsia"/>
        </w:rPr>
      </w:pPr>
      <w:bookmarkStart w:id="17"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6</w:t>
      </w:r>
      <w:r>
        <w:fldChar w:fldCharType="end"/>
      </w:r>
      <w:r>
        <w:t xml:space="preserve"> </w:t>
      </w:r>
      <w:r>
        <w:rPr>
          <w:rFonts w:hint="eastAsia"/>
        </w:rPr>
        <w:t>二维</w:t>
      </w:r>
      <w:r>
        <w:rPr>
          <w:rFonts w:hint="eastAsia"/>
        </w:rPr>
        <w:t>KD</w:t>
      </w:r>
      <w:r>
        <w:rPr>
          <w:rFonts w:hint="eastAsia"/>
        </w:rPr>
        <w:t>树的搜索</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7</w:t>
      </w:r>
      <w:r>
        <w:fldChar w:fldCharType="end"/>
      </w:r>
      <w:r>
        <w:t xml:space="preserve"> </w:t>
      </w:r>
      <w:r>
        <w:rPr>
          <w:rFonts w:hint="eastAsia"/>
        </w:rPr>
        <w:t>二维</w:t>
      </w:r>
      <w:r>
        <w:rPr>
          <w:rFonts w:hint="eastAsia"/>
        </w:rPr>
        <w:t>KD</w:t>
      </w:r>
      <w:r>
        <w:rPr>
          <w:rFonts w:hint="eastAsia"/>
        </w:rPr>
        <w:t>树</w:t>
      </w:r>
      <w:bookmarkEnd w:id="17"/>
    </w:p>
    <w:p w14:paraId="22387F80" w14:textId="2708078F" w:rsidR="00B41F95"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w:t>
      </w:r>
      <w:r w:rsidR="006C1C92">
        <w:rPr>
          <w:rFonts w:hint="eastAsia"/>
        </w:rPr>
        <w:t>将</w:t>
      </w:r>
      <w:r w:rsidR="00E24654">
        <w:rPr>
          <w:rFonts w:hint="eastAsia"/>
        </w:rPr>
        <w:t>采样点以及路网使用的</w:t>
      </w:r>
      <w:r w:rsidR="006C1C92">
        <w:rPr>
          <w:rFonts w:hint="eastAsia"/>
        </w:rPr>
        <w:t>球面坐标系转换为三维</w:t>
      </w:r>
      <w:r w:rsidR="006C1C92">
        <w:rPr>
          <w:rFonts w:hint="eastAsia"/>
        </w:rPr>
        <w:t>笛卡尔坐标系，</w:t>
      </w:r>
      <w:r w:rsidR="00E24654">
        <w:rPr>
          <w:rFonts w:hint="eastAsia"/>
        </w:rPr>
        <w:t>这样做是为了能够使用欧几里</w:t>
      </w:r>
      <w:proofErr w:type="gramStart"/>
      <w:r w:rsidR="00E24654">
        <w:rPr>
          <w:rFonts w:hint="eastAsia"/>
        </w:rPr>
        <w:t>得</w:t>
      </w:r>
      <w:r w:rsidR="00E24654">
        <w:rPr>
          <w:rFonts w:hint="eastAsia"/>
        </w:rPr>
        <w:lastRenderedPageBreak/>
        <w:t>距离</w:t>
      </w:r>
      <w:proofErr w:type="gramEnd"/>
      <w:r w:rsidR="00E24654">
        <w:rPr>
          <w:rFonts w:hint="eastAsia"/>
        </w:rPr>
        <w:t>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树示例如图所示：</w:t>
      </w:r>
    </w:p>
    <w:p w14:paraId="1AD5EB44" w14:textId="77777777" w:rsidR="00783B9D" w:rsidRDefault="00B41F95" w:rsidP="00783B9D">
      <w:pPr>
        <w:keepNext/>
        <w:jc w:val="center"/>
      </w:pPr>
      <w:r>
        <w:rPr>
          <w:noProof/>
        </w:rPr>
        <w:drawing>
          <wp:inline distT="0" distB="0" distL="0" distR="0" wp14:anchorId="06EC065E" wp14:editId="0BEF19A8">
            <wp:extent cx="1918490" cy="1823162"/>
            <wp:effectExtent l="0" t="0" r="5715"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6" cy="1828452"/>
                    </a:xfrm>
                    <a:prstGeom prst="rect">
                      <a:avLst/>
                    </a:prstGeom>
                    <a:noFill/>
                    <a:ln>
                      <a:noFill/>
                    </a:ln>
                  </pic:spPr>
                </pic:pic>
              </a:graphicData>
            </a:graphic>
          </wp:inline>
        </w:drawing>
      </w:r>
    </w:p>
    <w:p w14:paraId="0BBAFDE7" w14:textId="402C40BB" w:rsidR="00B41F95" w:rsidRDefault="00783B9D" w:rsidP="00783B9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8</w:t>
      </w:r>
      <w:r>
        <w:fldChar w:fldCharType="end"/>
      </w:r>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w:t>
      </w:r>
      <w:r w:rsidR="007D122C">
        <w:rPr>
          <w:rFonts w:hint="eastAsia"/>
        </w:rPr>
        <w:t>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pPr>
        <w:rPr>
          <w:rFonts w:hint="eastAsia"/>
        </w:rPr>
      </w:pPr>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7777777" w:rsidR="00B3688C" w:rsidRPr="006A03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04C761B9" w14:textId="16B24872" w:rsidR="00B14842" w:rsidRDefault="00052788" w:rsidP="00052788">
      <w:pPr>
        <w:ind w:firstLine="420"/>
      </w:pPr>
      <w:r>
        <w:rPr>
          <w:rFonts w:hint="eastAsia"/>
        </w:rPr>
        <w:t>在选出候选路段后，还需要确定候选路段上的候选点</w:t>
      </w:r>
      <w:r>
        <w:rPr>
          <w:rFonts w:hint="eastAsia"/>
        </w:rPr>
        <w:t>，我们使用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w:t>
      </w:r>
      <w:r w:rsidR="007A3A1C">
        <w:rPr>
          <w:rFonts w:hint="eastAsia"/>
        </w:rPr>
        <w:t>不</w:t>
      </w:r>
      <w:r w:rsidR="007A3A1C">
        <w:rPr>
          <w:rFonts w:hint="eastAsia"/>
        </w:rPr>
        <w:t>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4ED8D7C2" w:rsidR="00205375" w:rsidRDefault="00205375" w:rsidP="00205375">
      <w:pPr>
        <w:pStyle w:val="Default"/>
      </w:pPr>
      <w:r>
        <w:object w:dxaOrig="11149" w:dyaOrig="7291" w14:anchorId="60E9C115">
          <v:shape id="_x0000_i1029" type="#_x0000_t75" style="width:201.8pt;height:131.95pt;mso-position-horizontal:absolute;mso-position-horizontal-relative:text;mso-position-vertical:absolute;mso-position-vertical-relative:text;mso-width-relative:page;mso-height-relative:page" o:ole="">
            <v:imagedata r:id="rId24" o:title=""/>
          </v:shape>
          <o:OLEObject Type="Embed" ProgID="Visio.Drawing.15" ShapeID="_x0000_i1029" DrawAspect="Content" ObjectID="_1723056062" r:id="rId25"/>
        </w:object>
      </w:r>
      <w:r w:rsidR="00890388">
        <w:object w:dxaOrig="11149" w:dyaOrig="7291" w14:anchorId="3FC049B7">
          <v:shape id="_x0000_i1090" type="#_x0000_t75" style="width:198.45pt;height:129.8pt" o:ole="">
            <v:imagedata r:id="rId26" o:title=""/>
          </v:shape>
          <o:OLEObject Type="Embed" ProgID="Visio.Drawing.15" ShapeID="_x0000_i1090" DrawAspect="Content" ObjectID="_1723056063" r:id="rId27"/>
        </w:object>
      </w:r>
    </w:p>
    <w:p w14:paraId="0074F71F" w14:textId="34C75D8E" w:rsidR="00B14842" w:rsidRPr="00D13507" w:rsidRDefault="00205375" w:rsidP="00890388">
      <w:pPr>
        <w:pStyle w:val="a7"/>
        <w:ind w:left="420" w:firstLineChars="100" w:firstLine="200"/>
      </w:pPr>
      <w:bookmarkStart w:id="18"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F24EC">
        <w:rPr>
          <w:noProof/>
        </w:rPr>
        <w:t>9</w:t>
      </w:r>
      <w:r>
        <w:fldChar w:fldCharType="end"/>
      </w:r>
      <w:bookmarkEnd w:id="18"/>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2F24EC">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524972D2" w:rsidR="00803D5D" w:rsidRDefault="00803D5D" w:rsidP="00803D5D">
      <w:pPr>
        <w:pStyle w:val="2"/>
        <w:spacing w:before="156" w:after="156"/>
      </w:pPr>
      <w:r>
        <w:rPr>
          <w:rFonts w:hint="eastAsia"/>
        </w:rPr>
        <w:t>位置上下文分析</w:t>
      </w:r>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w:lastRenderedPageBreak/>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2F6B0891" w:rsidR="00C24B6A" w:rsidRPr="009A1BD5"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r>
        <w:rPr>
          <w:rFonts w:hint="eastAsia"/>
        </w:rPr>
        <w:t>候选点</w:t>
      </w:r>
      <w:r w:rsidR="00803D5D">
        <w:rPr>
          <w:rFonts w:hint="eastAsia"/>
        </w:rPr>
        <w:t>相互影响建模</w:t>
      </w:r>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w:t>
      </w:r>
      <w:r>
        <w:rPr>
          <w:rFonts w:hint="eastAsia"/>
        </w:rPr>
        <w:lastRenderedPageBreak/>
        <w:t>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31" type="#_x0000_t75" style="width:285.75pt;height:163.2pt" o:ole="">
            <v:imagedata r:id="rId28" o:title=""/>
          </v:shape>
          <o:OLEObject Type="Embed" ProgID="Visio.Drawing.15" ShapeID="_x0000_i1031" DrawAspect="Content" ObjectID="_1723056064" r:id="rId29"/>
        </w:object>
      </w:r>
    </w:p>
    <w:p w14:paraId="7A6654FD" w14:textId="23522852"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EADEE9B" w14:textId="0F5E1A90" w:rsidR="00803D5D" w:rsidRPr="00803D5D" w:rsidRDefault="00803D5D" w:rsidP="00803D5D">
      <w:pPr>
        <w:pStyle w:val="2"/>
        <w:spacing w:before="156" w:after="156"/>
      </w:pPr>
      <w:r>
        <w:rPr>
          <w:rFonts w:hint="eastAsia"/>
        </w:rPr>
        <w:t>交互式投票</w:t>
      </w:r>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w:t>
      </w:r>
      <w:r>
        <w:rPr>
          <w:rFonts w:hint="eastAsia"/>
        </w:rPr>
        <w:lastRenderedPageBreak/>
        <w:t>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6AF805A" w14:textId="7A08CFA3" w:rsidR="002F24EC" w:rsidRDefault="007306A4" w:rsidP="002F24EC">
      <w:pPr>
        <w:pStyle w:val="Default"/>
      </w:pPr>
      <w:r>
        <w:object w:dxaOrig="12264" w:dyaOrig="10747" w14:anchorId="78B13026">
          <v:shape id="_x0000_i1032" type="#_x0000_t75" style="width:183.35pt;height:160.65pt" o:ole="">
            <v:imagedata r:id="rId30" o:title=""/>
          </v:shape>
          <o:OLEObject Type="Embed" ProgID="Visio.Drawing.15" ShapeID="_x0000_i1032" DrawAspect="Content" ObjectID="_1723056065" r:id="rId31"/>
        </w:object>
      </w:r>
      <w:r w:rsidR="002F24EC">
        <w:t xml:space="preserve"> </w:t>
      </w:r>
      <w:r w:rsidR="002F24EC">
        <w:object w:dxaOrig="12589" w:dyaOrig="7189" w14:anchorId="1E8E1720">
          <v:shape id="_x0000_i1102" type="#_x0000_t75" style="width:211.5pt;height:120.4pt" o:ole="">
            <v:imagedata r:id="rId32" o:title=""/>
          </v:shape>
          <o:OLEObject Type="Embed" ProgID="Visio.Drawing.15" ShapeID="_x0000_i1102" DrawAspect="Content" ObjectID="_1723056066" r:id="rId33"/>
        </w:object>
      </w:r>
    </w:p>
    <w:p w14:paraId="140ACBC9" w14:textId="0801D796" w:rsidR="00BC41B5" w:rsidRPr="00BC41B5" w:rsidRDefault="002F24EC" w:rsidP="002F24EC">
      <w:pPr>
        <w:pStyle w:val="a7"/>
        <w:ind w:left="420" w:firstLine="4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原始路网</w:t>
      </w:r>
      <w:r>
        <w:tab/>
      </w:r>
      <w:r>
        <w:tab/>
      </w:r>
      <w:r>
        <w:tab/>
      </w:r>
      <w:r>
        <w:tab/>
      </w:r>
      <w:r>
        <w:tab/>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r>
        <w:rPr>
          <w:rFonts w:hint="eastAsia"/>
        </w:rPr>
        <w:t>实验</w:t>
      </w:r>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r>
        <w:rPr>
          <w:rFonts w:hint="eastAsia"/>
        </w:rPr>
        <w:t>数据</w:t>
      </w:r>
    </w:p>
    <w:p w14:paraId="5A7DBB71" w14:textId="6C980880"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4B6143">
        <w:rPr>
          <w:rFonts w:hint="eastAsia"/>
        </w:rPr>
        <w:t>4</w:t>
      </w:r>
      <w:r w:rsidR="004B6143">
        <w:t>000000</w:t>
      </w:r>
      <w:r w:rsidR="004B6143">
        <w:rPr>
          <w:rFonts w:hint="eastAsia"/>
        </w:rPr>
        <w:t>条真实出租车轨迹数据，</w:t>
      </w:r>
      <w:r w:rsidR="00B2510E">
        <w:rPr>
          <w:rFonts w:hint="eastAsia"/>
        </w:rPr>
        <w:t>1</w:t>
      </w:r>
      <w:r w:rsidR="00B2510E">
        <w:t>0000000</w:t>
      </w:r>
      <w:r w:rsidR="00B2510E">
        <w:rPr>
          <w:rFonts w:hint="eastAsia"/>
        </w:rPr>
        <w:t>个轨迹点。</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w:t>
      </w:r>
      <w:r w:rsidR="005F51D4">
        <w:rPr>
          <w:rFonts w:hint="eastAsia"/>
        </w:rPr>
        <w:lastRenderedPageBreak/>
        <w:t>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1F8B0F5D" w14:textId="467DB390" w:rsidR="00E255B3" w:rsidRDefault="00277FAC" w:rsidP="00E255B3">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4"/>
                    <a:stretch>
                      <a:fillRect/>
                    </a:stretch>
                  </pic:blipFill>
                  <pic:spPr>
                    <a:xfrm>
                      <a:off x="0" y="0"/>
                      <a:ext cx="5111750" cy="3270885"/>
                    </a:xfrm>
                    <a:prstGeom prst="rect">
                      <a:avLst/>
                    </a:prstGeom>
                  </pic:spPr>
                </pic:pic>
              </a:graphicData>
            </a:graphic>
          </wp:inline>
        </w:drawing>
      </w:r>
    </w:p>
    <w:p w14:paraId="6006604E" w14:textId="7538383E" w:rsidR="00D321E6" w:rsidRDefault="00D321E6" w:rsidP="00D321E6">
      <w:pPr>
        <w:pStyle w:val="2"/>
        <w:spacing w:before="156" w:after="156"/>
      </w:pPr>
      <w:r>
        <w:rPr>
          <w:rFonts w:hint="eastAsia"/>
        </w:rPr>
        <w:t>实验设置</w:t>
      </w:r>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r>
        <w:rPr>
          <w:rFonts w:hint="eastAsia"/>
        </w:rPr>
        <w:t>准确率</w:t>
      </w:r>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59AF76DA" w:rsidR="00712456" w:rsidRDefault="00712456" w:rsidP="00712456">
      <w:r>
        <w:rPr>
          <w:rFonts w:hint="eastAsia"/>
        </w:rPr>
        <w:t>各个算法的准确率如下图所示：</w:t>
      </w:r>
    </w:p>
    <w:p w14:paraId="030F85B3" w14:textId="3B6F7804" w:rsidR="00AB6F5B" w:rsidRDefault="00AB6F5B" w:rsidP="00AB6F5B">
      <w:pPr>
        <w:jc w:val="center"/>
      </w:pPr>
      <w:r>
        <w:rPr>
          <w:noProof/>
        </w:rPr>
        <w:lastRenderedPageBreak/>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637D685D" w14:textId="4133518A" w:rsidR="00EB6447" w:rsidRDefault="00E66BD4" w:rsidP="008A2BE6">
      <w:pPr>
        <w:ind w:firstLine="420"/>
        <w:rPr>
          <w:rFonts w:ascii="Open Sans" w:hAnsi="Open Sans" w:cs="Open Sans"/>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p>
    <w:p w14:paraId="68CBFF3C" w14:textId="3507AFA9" w:rsidR="00E10123" w:rsidRDefault="00E10123" w:rsidP="00E10123">
      <w:r>
        <w:rPr>
          <w:noProof/>
        </w:rPr>
        <w:drawing>
          <wp:inline distT="0" distB="0" distL="0" distR="0" wp14:anchorId="58496466" wp14:editId="129D7865">
            <wp:extent cx="2526576" cy="2308170"/>
            <wp:effectExtent l="0" t="0" r="7620" b="0"/>
            <wp:docPr id="8"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地图&#10;&#10;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4359" cy="2324416"/>
                    </a:xfrm>
                    <a:prstGeom prst="rect">
                      <a:avLst/>
                    </a:prstGeom>
                    <a:noFill/>
                    <a:ln>
                      <a:noFill/>
                    </a:ln>
                  </pic:spPr>
                </pic:pic>
              </a:graphicData>
            </a:graphic>
          </wp:inline>
        </w:drawing>
      </w:r>
      <w:r>
        <w:rPr>
          <w:rFonts w:hint="eastAsia"/>
        </w:rPr>
        <w:t xml:space="preserve"> </w:t>
      </w:r>
      <w:r>
        <w:rPr>
          <w:noProof/>
        </w:rPr>
        <w:drawing>
          <wp:inline distT="0" distB="0" distL="0" distR="0" wp14:anchorId="3E207E47" wp14:editId="7F993D7C">
            <wp:extent cx="2503171" cy="2292213"/>
            <wp:effectExtent l="0" t="0" r="0" b="0"/>
            <wp:docPr id="9" name="图片 9"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地图&#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0962" cy="2299348"/>
                    </a:xfrm>
                    <a:prstGeom prst="rect">
                      <a:avLst/>
                    </a:prstGeom>
                    <a:noFill/>
                    <a:ln>
                      <a:noFill/>
                    </a:ln>
                  </pic:spPr>
                </pic:pic>
              </a:graphicData>
            </a:graphic>
          </wp:inline>
        </w:drawing>
      </w:r>
    </w:p>
    <w:p w14:paraId="422F81CA" w14:textId="0937E62E" w:rsidR="008A2BE6" w:rsidRDefault="00827E1A" w:rsidP="008A2BE6">
      <w:pPr>
        <w:pStyle w:val="2"/>
        <w:spacing w:before="156" w:after="156"/>
      </w:pPr>
      <w:r>
        <w:rPr>
          <w:rFonts w:hint="eastAsia"/>
        </w:rPr>
        <w:lastRenderedPageBreak/>
        <w:t>平均</w:t>
      </w:r>
      <w:r w:rsidR="008A2BE6">
        <w:rPr>
          <w:rFonts w:hint="eastAsia"/>
        </w:rPr>
        <w:t>距离误差</w:t>
      </w:r>
      <w:r w:rsidR="00091C32">
        <w:rPr>
          <w:rFonts w:hint="eastAsia"/>
        </w:rPr>
        <w:t>MDE</w:t>
      </w:r>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BC8394" w14:textId="63214B52" w:rsidR="008A2BE6" w:rsidRDefault="008A2BE6" w:rsidP="008A2BE6">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5F69B057" w14:textId="1D767021"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。下图比较直观的展示了</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算法部分采样点（途中蓝色标记）与匹配点（红色标记）在真实地图中的位置情况。从图中我们可以观察到，</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129C202F" w14:textId="1AB3E579" w:rsidR="002671F5" w:rsidRDefault="00D776A2" w:rsidP="008A2BE6">
      <w:r>
        <w:rPr>
          <w:rFonts w:hint="eastAsia"/>
          <w:noProof/>
        </w:rPr>
        <w:lastRenderedPageBreak/>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r>
        <w:rPr>
          <w:rFonts w:hint="eastAsia"/>
        </w:rPr>
        <w:t xml:space="preserve"> </w:t>
      </w:r>
      <w:r>
        <w:rPr>
          <w:noProof/>
        </w:rPr>
        <w:drawing>
          <wp:inline distT="0" distB="0" distL="0" distR="0" wp14:anchorId="63A2F0A6" wp14:editId="33E96921">
            <wp:extent cx="2521034" cy="23051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p>
    <w:p w14:paraId="21108D55" w14:textId="2F4795FA" w:rsidR="008A2BE6" w:rsidRDefault="008A2BE6" w:rsidP="008A2BE6">
      <w:pPr>
        <w:pStyle w:val="2"/>
        <w:spacing w:before="156" w:after="156"/>
      </w:pPr>
      <w:r>
        <w:rPr>
          <w:rFonts w:hint="eastAsia"/>
        </w:rPr>
        <w:t>算法效率</w:t>
      </w:r>
    </w:p>
    <w:p w14:paraId="68516A8A" w14:textId="3AD923F0"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3881</w:t>
      </w:r>
      <w:r w:rsidRPr="008A39A9">
        <w:rPr>
          <w:rFonts w:hint="eastAsia"/>
        </w:rPr>
        <w:t>个，结果如下图所示，</w:t>
      </w:r>
      <w:r w:rsidRPr="008A39A9">
        <w:rPr>
          <w:rFonts w:hint="eastAsia"/>
        </w:rPr>
        <w:t>AIVMM</w:t>
      </w:r>
      <w:r w:rsidRPr="008A39A9">
        <w:rPr>
          <w:rFonts w:hint="eastAsia"/>
        </w:rPr>
        <w:t>算法与</w:t>
      </w:r>
      <w:r w:rsidRPr="008A39A9">
        <w:rPr>
          <w:rFonts w:hint="eastAsia"/>
        </w:rPr>
        <w:t>ST-Matching</w:t>
      </w:r>
      <w:r w:rsidRPr="008A39A9">
        <w:rPr>
          <w:rFonts w:hint="eastAsia"/>
        </w:rPr>
        <w:t>算法的执行时间无论候选点取多少，他们的执行时间几乎一致，</w:t>
      </w:r>
      <w:r w:rsidRPr="008A39A9">
        <w:rPr>
          <w:rFonts w:hint="eastAsia"/>
        </w:rPr>
        <w:t>MIVMM</w:t>
      </w:r>
      <w:r w:rsidRPr="008A39A9">
        <w:rPr>
          <w:rFonts w:hint="eastAsia"/>
        </w:rPr>
        <w:t>算法的执行时间均小于</w:t>
      </w:r>
      <w:r w:rsidRPr="008A39A9">
        <w:rPr>
          <w:rFonts w:hint="eastAsia"/>
        </w:rPr>
        <w:t>AIVMM</w:t>
      </w:r>
      <w:r w:rsidRPr="008A39A9">
        <w:rPr>
          <w:rFonts w:hint="eastAsia"/>
        </w:rPr>
        <w:t>与</w:t>
      </w:r>
      <w:r w:rsidRPr="008A39A9">
        <w:rPr>
          <w:rFonts w:hint="eastAsia"/>
        </w:rPr>
        <w:t>ST-Matching</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启发式算法，在路网数据中有方向的进行搜索，大大减少了搜索最短路径所消耗的时间。由于</w:t>
      </w:r>
      <w:r w:rsidRPr="008A39A9">
        <w:rPr>
          <w:rFonts w:hint="eastAsia"/>
        </w:rPr>
        <w:t>AIVMM</w:t>
      </w:r>
      <w:r w:rsidRPr="008A39A9">
        <w:rPr>
          <w:rFonts w:hint="eastAsia"/>
        </w:rPr>
        <w:t>与</w:t>
      </w:r>
      <w:r w:rsidRPr="008A39A9">
        <w:rPr>
          <w:rFonts w:hint="eastAsia"/>
        </w:rPr>
        <w:t>ST-Matching</w:t>
      </w:r>
      <w:r w:rsidRPr="008A39A9">
        <w:rPr>
          <w:rFonts w:hint="eastAsia"/>
        </w:rPr>
        <w:t>的算法效率基本一致，我们下面只对比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算法在一些项目上的表现。具体的，从下面</w:t>
      </w:r>
      <w:r w:rsidRPr="008A39A9">
        <w:rPr>
          <w:rFonts w:hint="eastAsia"/>
        </w:rPr>
        <w:t>3</w:t>
      </w:r>
      <w:r w:rsidRPr="008A39A9">
        <w:rPr>
          <w:rFonts w:hint="eastAsia"/>
        </w:rPr>
        <w:t>张图可以看出，由于</w:t>
      </w:r>
      <w:r w:rsidRPr="008A39A9">
        <w:rPr>
          <w:rFonts w:hint="eastAsia"/>
        </w:rPr>
        <w:t>MIVMM</w:t>
      </w:r>
      <w:r w:rsidRPr="008A39A9">
        <w:rPr>
          <w:rFonts w:hint="eastAsia"/>
        </w:rPr>
        <w:t>使用了全局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Pr="008A39A9">
        <w:rPr>
          <w:rFonts w:hint="eastAsia"/>
        </w:rPr>
        <w:t>XXX</w:t>
      </w:r>
      <w:r w:rsidRPr="008A39A9">
        <w:rPr>
          <w:rFonts w:hint="eastAsia"/>
        </w:rPr>
        <w:t>；在查找最短路径的计算中，由于我们使用了有方向性的启发式算法</w:t>
      </w:r>
      <w:r w:rsidRPr="008A39A9">
        <w:rPr>
          <w:rFonts w:hint="eastAsia"/>
        </w:rPr>
        <w:t>star*</w:t>
      </w:r>
      <w:r w:rsidRPr="008A39A9">
        <w:rPr>
          <w:rFonts w:hint="eastAsia"/>
        </w:rPr>
        <w:t>使得此项目的运行时间大大降低，在本次实验中平均降低了</w:t>
      </w:r>
      <w:r w:rsidRPr="008A39A9">
        <w:rPr>
          <w:rFonts w:hint="eastAsia"/>
        </w:rPr>
        <w:t>XXX</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的计算时长。综上，虽然</w:t>
      </w:r>
      <w:r w:rsidRPr="008A39A9">
        <w:rPr>
          <w:rFonts w:hint="eastAsia"/>
        </w:rPr>
        <w:t>MIVMM</w:t>
      </w:r>
      <w:r w:rsidRPr="008A39A9">
        <w:rPr>
          <w:rFonts w:hint="eastAsia"/>
        </w:rPr>
        <w:t>算法使用了全局</w:t>
      </w:r>
      <w:r w:rsidRPr="008A39A9">
        <w:rPr>
          <w:rFonts w:hint="eastAsia"/>
        </w:rPr>
        <w:t>KNN</w:t>
      </w:r>
      <w:r w:rsidRPr="008A39A9">
        <w:rPr>
          <w:rFonts w:hint="eastAsia"/>
        </w:rPr>
        <w:t>搜索以及增加了墨卡托投影，但整体算法的效率依然高于</w:t>
      </w:r>
      <w:r w:rsidRPr="008A39A9">
        <w:rPr>
          <w:rFonts w:hint="eastAsia"/>
        </w:rPr>
        <w:t>AIVMM</w:t>
      </w:r>
      <w:r w:rsidRPr="008A39A9">
        <w:rPr>
          <w:rFonts w:hint="eastAsia"/>
        </w:rPr>
        <w:t>于</w:t>
      </w:r>
      <w:r w:rsidRPr="008A39A9">
        <w:rPr>
          <w:rFonts w:hint="eastAsia"/>
        </w:rPr>
        <w:t>MIVMM</w:t>
      </w:r>
      <w:r w:rsidRPr="008A39A9">
        <w:rPr>
          <w:rFonts w:hint="eastAsia"/>
        </w:rPr>
        <w:t>算法。</w:t>
      </w:r>
    </w:p>
    <w:p w14:paraId="6D816EF9" w14:textId="0B8CA862" w:rsidR="003D4F0A" w:rsidRDefault="008A2BE6" w:rsidP="008A2BE6">
      <w:pPr>
        <w:rPr>
          <w:noProof/>
        </w:rPr>
      </w:pPr>
      <w:r>
        <w:rPr>
          <w:noProof/>
        </w:rPr>
        <w:drawing>
          <wp:inline distT="0" distB="0" distL="0" distR="0" wp14:anchorId="52DF0C55" wp14:editId="64ABE4CF">
            <wp:extent cx="2574346" cy="22346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42" r="8427"/>
                    <a:stretch/>
                  </pic:blipFill>
                  <pic:spPr bwMode="auto">
                    <a:xfrm>
                      <a:off x="0" y="0"/>
                      <a:ext cx="2588172" cy="2246622"/>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53A8F77F" wp14:editId="0BB757E5">
            <wp:extent cx="2531110" cy="1962031"/>
            <wp:effectExtent l="0" t="0" r="2540" b="635"/>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890" t="6893" r="6996"/>
                    <a:stretch/>
                  </pic:blipFill>
                  <pic:spPr bwMode="auto">
                    <a:xfrm>
                      <a:off x="0" y="0"/>
                      <a:ext cx="2531110" cy="1962031"/>
                    </a:xfrm>
                    <a:prstGeom prst="rect">
                      <a:avLst/>
                    </a:prstGeom>
                    <a:noFill/>
                    <a:ln>
                      <a:noFill/>
                    </a:ln>
                    <a:extLst>
                      <a:ext uri="{53640926-AAD7-44D8-BBD7-CCE9431645EC}">
                        <a14:shadowObscured xmlns:a14="http://schemas.microsoft.com/office/drawing/2010/main"/>
                      </a:ext>
                    </a:extLst>
                  </pic:spPr>
                </pic:pic>
              </a:graphicData>
            </a:graphic>
          </wp:inline>
        </w:drawing>
      </w:r>
    </w:p>
    <w:p w14:paraId="3C3149F1" w14:textId="649E0D3B" w:rsidR="003D4F0A" w:rsidRDefault="008A2BE6" w:rsidP="008A2BE6">
      <w:pPr>
        <w:rPr>
          <w:noProof/>
        </w:rPr>
      </w:pPr>
      <w:r>
        <w:rPr>
          <w:noProof/>
        </w:rPr>
        <w:lastRenderedPageBreak/>
        <w:drawing>
          <wp:inline distT="0" distB="0" distL="0" distR="0" wp14:anchorId="336B75C4" wp14:editId="1C3E68E7">
            <wp:extent cx="2573739" cy="203459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26" t="5895" r="8263"/>
                    <a:stretch/>
                  </pic:blipFill>
                  <pic:spPr bwMode="auto">
                    <a:xfrm>
                      <a:off x="0" y="0"/>
                      <a:ext cx="2605007" cy="2059317"/>
                    </a:xfrm>
                    <a:prstGeom prst="rect">
                      <a:avLst/>
                    </a:prstGeom>
                    <a:noFill/>
                    <a:ln>
                      <a:noFill/>
                    </a:ln>
                    <a:extLst>
                      <a:ext uri="{53640926-AAD7-44D8-BBD7-CCE9431645EC}">
                        <a14:shadowObscured xmlns:a14="http://schemas.microsoft.com/office/drawing/2010/main"/>
                      </a:ext>
                    </a:extLst>
                  </pic:spPr>
                </pic:pic>
              </a:graphicData>
            </a:graphic>
          </wp:inline>
        </w:drawing>
      </w:r>
      <w:r w:rsidR="003D4F0A">
        <w:rPr>
          <w:rFonts w:hint="eastAsia"/>
          <w:noProof/>
        </w:rPr>
        <w:drawing>
          <wp:inline distT="0" distB="0" distL="0" distR="0" wp14:anchorId="1E6E7E5B" wp14:editId="57D7C425">
            <wp:extent cx="2525411" cy="2009422"/>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458CDD9E" w14:textId="67FB2BBA" w:rsidR="008A2BE6" w:rsidRDefault="003D4F0A" w:rsidP="003D4F0A">
      <w:pPr>
        <w:pStyle w:val="2"/>
        <w:spacing w:before="156" w:after="156"/>
      </w:pPr>
      <w:r>
        <w:rPr>
          <w:rFonts w:hint="eastAsia"/>
        </w:rPr>
        <w:t>准确率与效率</w:t>
      </w:r>
    </w:p>
    <w:p w14:paraId="29C95E41" w14:textId="3522F039"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算法在三种不同道路上准确率于效率的表现，结果如下图所示，在图中我们可以看到三种道路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782104CF" w14:textId="740E1B46" w:rsidR="003D4F0A" w:rsidRPr="003D4F0A" w:rsidRDefault="002671F5" w:rsidP="003D4F0A">
      <w:r>
        <w:rPr>
          <w:rFonts w:hint="eastAsia"/>
          <w:noProof/>
        </w:rPr>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C80F0AA" w14:textId="7128C961" w:rsidR="008A4B76" w:rsidRPr="00055504" w:rsidRDefault="008534D3" w:rsidP="00055504">
      <w:pPr>
        <w:pStyle w:val="1"/>
        <w:spacing w:before="156" w:after="156"/>
      </w:pPr>
      <w:r>
        <w:rPr>
          <w:rFonts w:hint="eastAsia"/>
        </w:rPr>
        <w:lastRenderedPageBreak/>
        <w:t>总结</w:t>
      </w:r>
    </w:p>
    <w:p w14:paraId="6F278F68" w14:textId="450698D3" w:rsidR="008A4B76" w:rsidRPr="007C5F13" w:rsidRDefault="00055504" w:rsidP="00E10123">
      <w:pPr>
        <w:widowControl/>
        <w:ind w:firstLine="420"/>
        <w:sectPr w:rsidR="008A4B76" w:rsidRPr="007C5F13" w:rsidSect="006B7A97">
          <w:footerReference w:type="default" r:id="rId46"/>
          <w:pgSz w:w="11906" w:h="16838"/>
          <w:pgMar w:top="1417" w:right="1701" w:bottom="1417" w:left="1701" w:header="851" w:footer="851" w:gutter="454"/>
          <w:pgNumType w:start="1"/>
          <w:cols w:space="720"/>
          <w:docGrid w:type="lines" w:linePitch="312"/>
        </w:sectPr>
      </w:pPr>
      <w:bookmarkStart w:id="19" w:name="_Toc88393765"/>
      <w:bookmarkStart w:id="20" w:name="_Toc88591474"/>
      <w:bookmarkStart w:id="21" w:name="_Toc16156282"/>
      <w:bookmarkStart w:id="22" w:name="_Toc27340"/>
      <w:bookmarkEnd w:id="9"/>
      <w:bookmarkEnd w:id="10"/>
      <w:bookmarkEnd w:id="19"/>
      <w:bookmarkEnd w:id="20"/>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23" w:name="_Toc14251"/>
      <w:bookmarkStart w:id="24" w:name="_Toc19514"/>
      <w:bookmarkStart w:id="25" w:name="_Toc25526_WPSOffice_Level1"/>
      <w:bookmarkStart w:id="26" w:name="_Toc88393768"/>
      <w:bookmarkStart w:id="27" w:name="_Toc88591477"/>
      <w:r>
        <w:rPr>
          <w:rFonts w:hint="eastAsia"/>
        </w:rPr>
        <w:lastRenderedPageBreak/>
        <w:t>参考文献</w:t>
      </w:r>
      <w:bookmarkEnd w:id="21"/>
      <w:bookmarkEnd w:id="22"/>
      <w:bookmarkEnd w:id="23"/>
      <w:bookmarkEnd w:id="24"/>
      <w:bookmarkEnd w:id="25"/>
      <w:bookmarkEnd w:id="26"/>
      <w:bookmarkEnd w:id="27"/>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28" w:name="_Toc19434_WPSOffice_Level1"/>
      <w:bookmarkStart w:id="29" w:name="_Toc19313"/>
      <w:bookmarkStart w:id="30" w:name="_Toc26770"/>
      <w:bookmarkStart w:id="31" w:name="_Toc88393769"/>
      <w:bookmarkStart w:id="32" w:name="_Toc88591478"/>
      <w:r>
        <w:rPr>
          <w:rFonts w:hint="eastAsia"/>
        </w:rPr>
        <w:lastRenderedPageBreak/>
        <w:t>致谢</w:t>
      </w:r>
      <w:bookmarkEnd w:id="28"/>
      <w:bookmarkEnd w:id="29"/>
      <w:bookmarkEnd w:id="30"/>
      <w:bookmarkEnd w:id="31"/>
      <w:bookmarkEnd w:id="32"/>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7"/>
      <w:footerReference w:type="default" r:id="rId48"/>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0419C" w14:textId="77777777" w:rsidR="003C51D9" w:rsidRDefault="003C51D9" w:rsidP="006C1987">
      <w:r>
        <w:separator/>
      </w:r>
    </w:p>
  </w:endnote>
  <w:endnote w:type="continuationSeparator" w:id="0">
    <w:p w14:paraId="20E83E60" w14:textId="77777777" w:rsidR="003C51D9" w:rsidRDefault="003C51D9"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altName w:val="DengXian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07E21" w14:textId="77777777" w:rsidR="003C51D9" w:rsidRDefault="003C51D9" w:rsidP="006C1987">
      <w:r>
        <w:separator/>
      </w:r>
    </w:p>
  </w:footnote>
  <w:footnote w:type="continuationSeparator" w:id="0">
    <w:p w14:paraId="1933B8B7" w14:textId="77777777" w:rsidR="003C51D9" w:rsidRDefault="003C51D9"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A1C"/>
    <w:rsid w:val="001429F7"/>
    <w:rsid w:val="001566DC"/>
    <w:rsid w:val="00160B40"/>
    <w:rsid w:val="00172C09"/>
    <w:rsid w:val="001736F8"/>
    <w:rsid w:val="00195706"/>
    <w:rsid w:val="001A357C"/>
    <w:rsid w:val="001B5546"/>
    <w:rsid w:val="001C1690"/>
    <w:rsid w:val="001C5E83"/>
    <w:rsid w:val="001D4481"/>
    <w:rsid w:val="00205375"/>
    <w:rsid w:val="0021416E"/>
    <w:rsid w:val="00230C86"/>
    <w:rsid w:val="002340D1"/>
    <w:rsid w:val="002372B8"/>
    <w:rsid w:val="0024646B"/>
    <w:rsid w:val="00247AA4"/>
    <w:rsid w:val="002671F5"/>
    <w:rsid w:val="0027371F"/>
    <w:rsid w:val="00277FAC"/>
    <w:rsid w:val="0028424C"/>
    <w:rsid w:val="002859C5"/>
    <w:rsid w:val="002940C1"/>
    <w:rsid w:val="002A0696"/>
    <w:rsid w:val="002A5B5B"/>
    <w:rsid w:val="002C15CA"/>
    <w:rsid w:val="002C68D2"/>
    <w:rsid w:val="002E43C3"/>
    <w:rsid w:val="002E4E99"/>
    <w:rsid w:val="002F24EC"/>
    <w:rsid w:val="002F7035"/>
    <w:rsid w:val="00322A6A"/>
    <w:rsid w:val="00327B35"/>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15543"/>
    <w:rsid w:val="004241B2"/>
    <w:rsid w:val="00426B9F"/>
    <w:rsid w:val="00435FDB"/>
    <w:rsid w:val="00436A95"/>
    <w:rsid w:val="00441046"/>
    <w:rsid w:val="00446B06"/>
    <w:rsid w:val="00470931"/>
    <w:rsid w:val="00475825"/>
    <w:rsid w:val="00481AD3"/>
    <w:rsid w:val="004B6143"/>
    <w:rsid w:val="004D557B"/>
    <w:rsid w:val="0050003D"/>
    <w:rsid w:val="00506BC5"/>
    <w:rsid w:val="00525498"/>
    <w:rsid w:val="00532AC3"/>
    <w:rsid w:val="00544DE8"/>
    <w:rsid w:val="00567BCC"/>
    <w:rsid w:val="0057602A"/>
    <w:rsid w:val="00576055"/>
    <w:rsid w:val="005808B2"/>
    <w:rsid w:val="0059485E"/>
    <w:rsid w:val="005A7995"/>
    <w:rsid w:val="005D1230"/>
    <w:rsid w:val="005D1A56"/>
    <w:rsid w:val="005F51D4"/>
    <w:rsid w:val="005F5894"/>
    <w:rsid w:val="006133D8"/>
    <w:rsid w:val="00641363"/>
    <w:rsid w:val="0065230A"/>
    <w:rsid w:val="0066487F"/>
    <w:rsid w:val="00672B7E"/>
    <w:rsid w:val="00675505"/>
    <w:rsid w:val="006833BA"/>
    <w:rsid w:val="0069312C"/>
    <w:rsid w:val="006A347C"/>
    <w:rsid w:val="006A38CA"/>
    <w:rsid w:val="006B449A"/>
    <w:rsid w:val="006B7A97"/>
    <w:rsid w:val="006C1987"/>
    <w:rsid w:val="006C1C92"/>
    <w:rsid w:val="006F411B"/>
    <w:rsid w:val="007101EA"/>
    <w:rsid w:val="00712456"/>
    <w:rsid w:val="00715FB9"/>
    <w:rsid w:val="00726AD3"/>
    <w:rsid w:val="00727C4A"/>
    <w:rsid w:val="007306A4"/>
    <w:rsid w:val="007321B0"/>
    <w:rsid w:val="00740C68"/>
    <w:rsid w:val="00745996"/>
    <w:rsid w:val="007558C3"/>
    <w:rsid w:val="00767144"/>
    <w:rsid w:val="007735C2"/>
    <w:rsid w:val="00783B9D"/>
    <w:rsid w:val="00783D7D"/>
    <w:rsid w:val="007A12A8"/>
    <w:rsid w:val="007A3A1C"/>
    <w:rsid w:val="007B278F"/>
    <w:rsid w:val="007B7A60"/>
    <w:rsid w:val="007C5F13"/>
    <w:rsid w:val="007D122C"/>
    <w:rsid w:val="007D5D5B"/>
    <w:rsid w:val="007D7D4C"/>
    <w:rsid w:val="007F338F"/>
    <w:rsid w:val="00803D5D"/>
    <w:rsid w:val="00814984"/>
    <w:rsid w:val="00827E1A"/>
    <w:rsid w:val="00835ED2"/>
    <w:rsid w:val="008534D3"/>
    <w:rsid w:val="00871AD1"/>
    <w:rsid w:val="008769D9"/>
    <w:rsid w:val="00883849"/>
    <w:rsid w:val="00883D87"/>
    <w:rsid w:val="00890388"/>
    <w:rsid w:val="008958DC"/>
    <w:rsid w:val="008A2BE6"/>
    <w:rsid w:val="008A39A9"/>
    <w:rsid w:val="008A4B76"/>
    <w:rsid w:val="008A5A6B"/>
    <w:rsid w:val="008A7832"/>
    <w:rsid w:val="008C12DA"/>
    <w:rsid w:val="008C7969"/>
    <w:rsid w:val="008E08E6"/>
    <w:rsid w:val="008E368F"/>
    <w:rsid w:val="008E41BF"/>
    <w:rsid w:val="008F075F"/>
    <w:rsid w:val="0090524B"/>
    <w:rsid w:val="009322C5"/>
    <w:rsid w:val="00952656"/>
    <w:rsid w:val="00964CDA"/>
    <w:rsid w:val="0097111B"/>
    <w:rsid w:val="009803E2"/>
    <w:rsid w:val="009836DE"/>
    <w:rsid w:val="00983A74"/>
    <w:rsid w:val="0099188D"/>
    <w:rsid w:val="009B0846"/>
    <w:rsid w:val="009B7F82"/>
    <w:rsid w:val="009C4FE1"/>
    <w:rsid w:val="009D07FA"/>
    <w:rsid w:val="009E160A"/>
    <w:rsid w:val="009F014A"/>
    <w:rsid w:val="009F1A92"/>
    <w:rsid w:val="009F40F7"/>
    <w:rsid w:val="00A34340"/>
    <w:rsid w:val="00A36E04"/>
    <w:rsid w:val="00A41AEB"/>
    <w:rsid w:val="00A41DBF"/>
    <w:rsid w:val="00A46A32"/>
    <w:rsid w:val="00A47764"/>
    <w:rsid w:val="00A5179F"/>
    <w:rsid w:val="00A64896"/>
    <w:rsid w:val="00A92409"/>
    <w:rsid w:val="00AB27DB"/>
    <w:rsid w:val="00AB6F5B"/>
    <w:rsid w:val="00AC282F"/>
    <w:rsid w:val="00AD40DD"/>
    <w:rsid w:val="00AE271A"/>
    <w:rsid w:val="00AF3313"/>
    <w:rsid w:val="00B03504"/>
    <w:rsid w:val="00B03832"/>
    <w:rsid w:val="00B1328C"/>
    <w:rsid w:val="00B14842"/>
    <w:rsid w:val="00B2510E"/>
    <w:rsid w:val="00B3688C"/>
    <w:rsid w:val="00B41F95"/>
    <w:rsid w:val="00B55275"/>
    <w:rsid w:val="00B60AAB"/>
    <w:rsid w:val="00B83714"/>
    <w:rsid w:val="00B92F76"/>
    <w:rsid w:val="00B96345"/>
    <w:rsid w:val="00BA030D"/>
    <w:rsid w:val="00BC38CE"/>
    <w:rsid w:val="00BC3D0F"/>
    <w:rsid w:val="00BC406E"/>
    <w:rsid w:val="00BC41B5"/>
    <w:rsid w:val="00BE1462"/>
    <w:rsid w:val="00BE218C"/>
    <w:rsid w:val="00BF5EF1"/>
    <w:rsid w:val="00BF703B"/>
    <w:rsid w:val="00C01EC8"/>
    <w:rsid w:val="00C049AC"/>
    <w:rsid w:val="00C113E9"/>
    <w:rsid w:val="00C17AC0"/>
    <w:rsid w:val="00C24B6A"/>
    <w:rsid w:val="00C264C3"/>
    <w:rsid w:val="00C31FBD"/>
    <w:rsid w:val="00C3294A"/>
    <w:rsid w:val="00C351A5"/>
    <w:rsid w:val="00C35E9A"/>
    <w:rsid w:val="00C447BA"/>
    <w:rsid w:val="00C50089"/>
    <w:rsid w:val="00C52015"/>
    <w:rsid w:val="00C75376"/>
    <w:rsid w:val="00C764CF"/>
    <w:rsid w:val="00C82515"/>
    <w:rsid w:val="00C92ED9"/>
    <w:rsid w:val="00C94004"/>
    <w:rsid w:val="00CB27D0"/>
    <w:rsid w:val="00CB497C"/>
    <w:rsid w:val="00CB6245"/>
    <w:rsid w:val="00CC0FC8"/>
    <w:rsid w:val="00D02A0A"/>
    <w:rsid w:val="00D064D2"/>
    <w:rsid w:val="00D321E6"/>
    <w:rsid w:val="00D6789F"/>
    <w:rsid w:val="00D73787"/>
    <w:rsid w:val="00D74836"/>
    <w:rsid w:val="00D776A2"/>
    <w:rsid w:val="00D837F8"/>
    <w:rsid w:val="00D93A7B"/>
    <w:rsid w:val="00DC5094"/>
    <w:rsid w:val="00DC6342"/>
    <w:rsid w:val="00DF4E5B"/>
    <w:rsid w:val="00E01855"/>
    <w:rsid w:val="00E10123"/>
    <w:rsid w:val="00E1791C"/>
    <w:rsid w:val="00E24654"/>
    <w:rsid w:val="00E255B3"/>
    <w:rsid w:val="00E540CD"/>
    <w:rsid w:val="00E66BD4"/>
    <w:rsid w:val="00E82AAE"/>
    <w:rsid w:val="00E90233"/>
    <w:rsid w:val="00E96FF0"/>
    <w:rsid w:val="00EB254F"/>
    <w:rsid w:val="00EB6447"/>
    <w:rsid w:val="00EC1463"/>
    <w:rsid w:val="00ED19DB"/>
    <w:rsid w:val="00EE1E8B"/>
    <w:rsid w:val="00F03893"/>
    <w:rsid w:val="00F07195"/>
    <w:rsid w:val="00F30D2F"/>
    <w:rsid w:val="00F45C6D"/>
    <w:rsid w:val="00F63236"/>
    <w:rsid w:val="00F705A8"/>
    <w:rsid w:val="00F82A22"/>
    <w:rsid w:val="00F90406"/>
    <w:rsid w:val="00F935DB"/>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image" Target="media/image19.png"/><Relationship Id="rId21" Type="http://schemas.openxmlformats.org/officeDocument/2006/relationships/image" Target="media/image7.emf"/><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6.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package" Target="embeddings/Microsoft_Visio_Drawing7.vsdx"/><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8.png"/><Relationship Id="rId46" Type="http://schemas.openxmlformats.org/officeDocument/2006/relationships/footer" Target="footer4.xml"/><Relationship Id="rId20" Type="http://schemas.openxmlformats.org/officeDocument/2006/relationships/package" Target="embeddings/Microsoft_Visio_Drawing2.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19</Pages>
  <Words>2036</Words>
  <Characters>11611</Characters>
  <Application>Microsoft Office Word</Application>
  <DocSecurity>0</DocSecurity>
  <Lines>96</Lines>
  <Paragraphs>27</Paragraphs>
  <ScaleCrop>false</ScaleCrop>
  <Company/>
  <LinksUpToDate>false</LinksUpToDate>
  <CharactersWithSpaces>13620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162</cp:revision>
  <dcterms:created xsi:type="dcterms:W3CDTF">2022-08-04T13:39:00Z</dcterms:created>
  <dcterms:modified xsi:type="dcterms:W3CDTF">2022-08-26T13:51:00Z</dcterms:modified>
</cp:coreProperties>
</file>